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3A" w:rsidRDefault="007E353A" w:rsidP="00D44446">
      <w:pPr>
        <w:pStyle w:val="Tytu"/>
        <w:tabs>
          <w:tab w:val="left" w:pos="284"/>
        </w:tabs>
        <w:spacing w:after="120"/>
        <w:ind w:firstLine="0"/>
        <w:outlineLvl w:val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>BDO/WE-A/2018/050</w:t>
      </w:r>
    </w:p>
    <w:p w:rsidR="00D44446" w:rsidRDefault="00D44446" w:rsidP="00D44446">
      <w:pPr>
        <w:pStyle w:val="Tytu"/>
        <w:tabs>
          <w:tab w:val="left" w:pos="284"/>
        </w:tabs>
        <w:spacing w:after="120"/>
        <w:ind w:firstLine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Arial"/>
          <w:b/>
          <w:sz w:val="24"/>
          <w:szCs w:val="24"/>
        </w:rPr>
        <w:t>PREZYDENT MIASTA SZCZECIN</w:t>
      </w:r>
    </w:p>
    <w:p w:rsidR="00D44446" w:rsidRDefault="00D44446" w:rsidP="00D44446">
      <w:pPr>
        <w:pStyle w:val="Tekstpodstawowy2"/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ogłasza otwarty konkurs ofert na realizację zadania publicznego w zakresie</w:t>
      </w:r>
    </w:p>
    <w:p w:rsidR="00D44446" w:rsidRDefault="00D44446" w:rsidP="00D44446">
      <w:pPr>
        <w:pStyle w:val="Tekstpodstawowy2"/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„Ekologii i ochrony zwierząt oraz ochrony dziedzictwa przyrodniczego”</w:t>
      </w:r>
    </w:p>
    <w:p w:rsidR="00D44446" w:rsidRDefault="00D44446" w:rsidP="00D44446">
      <w:pPr>
        <w:pStyle w:val="Tekstpodstawowy2"/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D44446" w:rsidRDefault="00D44446" w:rsidP="00D44446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D44446" w:rsidRDefault="00D44446" w:rsidP="00D44446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1. Nazwa zadania. </w:t>
      </w:r>
    </w:p>
    <w:p w:rsidR="00D44446" w:rsidRDefault="00D44446" w:rsidP="00D44446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Pomoc lekarsko-weterynaryjna dla kotów wolno żyjących na terenie Gminy Miasto Szczecin.</w:t>
      </w:r>
    </w:p>
    <w:p w:rsidR="00D44446" w:rsidRDefault="00D44446" w:rsidP="00D44446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Nie dopuszcza się składania ofert na wybrane części zadania.</w:t>
      </w:r>
    </w:p>
    <w:p w:rsidR="00D44446" w:rsidRDefault="00D44446" w:rsidP="00D44446">
      <w:pPr>
        <w:pStyle w:val="Tekstpodstawowywcity3"/>
        <w:ind w:left="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2. Rodzaj zadania. </w:t>
      </w:r>
    </w:p>
    <w:p w:rsidR="00B61E5B" w:rsidRDefault="00D44446" w:rsidP="00D44446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Zadanie z zakresu ekologii i ochrony zwierząt oraz ochrony dziedzictwa przyrodniczego będzie polegało na prowadzeniu w 2018 r. leczenia kotów wolno żyjących na terenie Gminy Miasto Szczecin, w zakładzie leczniczym dla zwierząt. Leczenie obejmuje przede wszystkim badanie zwierzęcia, postawienie diagnozy, podanie leków, ewentualnie dokonanie zabiegu lub pobyt na leczeniu stacjonarnym.</w:t>
      </w:r>
      <w:r w:rsidR="00B61E5B">
        <w:rPr>
          <w:rFonts w:ascii="Calibri" w:hAnsi="Calibri" w:cs="Arial"/>
          <w:sz w:val="24"/>
          <w:szCs w:val="24"/>
        </w:rPr>
        <w:t xml:space="preserve"> Koty dostarczane są do zakładu leczniczego dla zwierząt przez społecznych opiekunów posiadających Kartę Szczecińskiego Społecznego Opiekuna Kotów Wolno Żyjących.</w:t>
      </w:r>
    </w:p>
    <w:p w:rsidR="00D44446" w:rsidRDefault="00D44446" w:rsidP="00D44446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3.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>Wysokość środków publicznych przeznaczonych na realizację zadania.</w:t>
      </w:r>
    </w:p>
    <w:p w:rsidR="00D44446" w:rsidRDefault="00D44446" w:rsidP="00D44446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Maksymalna wysokość środków Gminy Miasto Szczecin przeznaczonych na realizację zadania wynosi 25.000 zł (słownie: dwadzieścia pięć tysięcy złotych 00/100), przy czym za wkład własny przyjmuje się środki finansowe.  </w:t>
      </w:r>
    </w:p>
    <w:p w:rsidR="00D44446" w:rsidRDefault="00D44446" w:rsidP="00D44446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rFonts w:ascii="Calibri" w:hAnsi="Calibri" w:cs="Arial"/>
          <w:sz w:val="24"/>
          <w:szCs w:val="24"/>
        </w:rPr>
        <w:t>grantodawczej</w:t>
      </w:r>
      <w:proofErr w:type="spellEnd"/>
      <w:r>
        <w:rPr>
          <w:rFonts w:ascii="Calibri" w:hAnsi="Calibri" w:cs="Arial"/>
          <w:sz w:val="24"/>
          <w:szCs w:val="24"/>
        </w:rPr>
        <w:t xml:space="preserve"> o przyznaniu dotacji, umowa ze sponsorem, oświadczenie Organizacji). Niezrealizowanie przez Organizację deklarowanych środków własnych, środków finansowych pochodzących z innych źródeł, skutkuje żądaniem Gminy Miasto Szczecin zwrotu części dotacji w wysokości zgodnej z zaproponowanym przez Organizację procentowym podziałem środków pochodzących z dotacji oraz ze środków            i wkładów zaproponowanych w ofercie.</w:t>
      </w:r>
    </w:p>
    <w:p w:rsidR="00D44446" w:rsidRPr="00D44446" w:rsidRDefault="00D44446" w:rsidP="00D4444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Konkurs jest ogłaszany na podstawie </w:t>
      </w:r>
      <w:r>
        <w:rPr>
          <w:rFonts w:ascii="Calibri" w:eastAsia="Calibri" w:hAnsi="Calibri" w:cs="Arial"/>
          <w:iCs/>
          <w:sz w:val="24"/>
          <w:szCs w:val="24"/>
        </w:rPr>
        <w:t>uchwały Rady Miasta Szczecin Nr XXXIV/932/17 z dnia 17 października 2017 r. w sprawie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3601AE">
        <w:rPr>
          <w:rFonts w:ascii="Calibri" w:hAnsi="Calibri" w:cs="Arial"/>
          <w:b/>
          <w:bCs/>
          <w:sz w:val="24"/>
          <w:szCs w:val="24"/>
        </w:rPr>
        <w:t>„</w:t>
      </w:r>
      <w:r>
        <w:rPr>
          <w:rFonts w:ascii="Calibri" w:hAnsi="Calibri" w:cs="Arial"/>
          <w:bCs/>
          <w:sz w:val="24"/>
          <w:szCs w:val="24"/>
        </w:rPr>
        <w:t>Programu współpracy Gminy Miasto Szczecin z organizacjami pozarządowymi oraz innymi podmiotami prowadzącymi działalność pożytku publicznego na 2018 rok</w:t>
      </w:r>
      <w:r w:rsidR="003601AE">
        <w:rPr>
          <w:rFonts w:ascii="Calibri" w:hAnsi="Calibri" w:cs="Arial"/>
          <w:bCs/>
          <w:sz w:val="24"/>
          <w:szCs w:val="24"/>
        </w:rPr>
        <w:t>”</w:t>
      </w:r>
      <w:r>
        <w:rPr>
          <w:rFonts w:ascii="Calibri" w:hAnsi="Calibri" w:cs="Arial"/>
          <w:bCs/>
          <w:sz w:val="24"/>
          <w:szCs w:val="24"/>
        </w:rPr>
        <w:t>.</w:t>
      </w:r>
    </w:p>
    <w:p w:rsidR="00D44446" w:rsidRDefault="00D44446" w:rsidP="00D44446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4.  Zasady przyznawania dotacji.</w:t>
      </w:r>
    </w:p>
    <w:p w:rsidR="00D44446" w:rsidRPr="001B14E2" w:rsidRDefault="00D44446" w:rsidP="001B14E2">
      <w:pPr>
        <w:widowControl w:val="0"/>
        <w:autoSpaceDE w:val="0"/>
        <w:autoSpaceDN w:val="0"/>
        <w:adjustRightInd w:val="0"/>
        <w:spacing w:after="120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>Postępowanie konkursowe będzie prowadzone zgodnie z:</w:t>
      </w:r>
    </w:p>
    <w:p w:rsidR="00D44446" w:rsidRDefault="00D44446" w:rsidP="00A75C22">
      <w:pPr>
        <w:pStyle w:val="Tekstpodstawowy"/>
        <w:numPr>
          <w:ilvl w:val="0"/>
          <w:numId w:val="20"/>
        </w:numPr>
        <w:spacing w:after="0"/>
        <w:jc w:val="both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sz w:val="24"/>
          <w:szCs w:val="24"/>
        </w:rPr>
        <w:lastRenderedPageBreak/>
        <w:t>Ustawą z dnia 24 kwietnia 2003 r. o działalności pożytku publicznego                               i o wolontariacie</w:t>
      </w:r>
      <w:r w:rsidR="003601AE">
        <w:rPr>
          <w:rFonts w:ascii="Calibri" w:eastAsia="Calibri" w:hAnsi="Calibri" w:cs="Arial"/>
          <w:bCs/>
          <w:sz w:val="24"/>
          <w:szCs w:val="24"/>
        </w:rPr>
        <w:t>,</w:t>
      </w:r>
    </w:p>
    <w:p w:rsidR="00D44446" w:rsidRDefault="00D44446" w:rsidP="001B14E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Rozporządzeniem Ministra Rodziny, Pracy i Polityki Społecznej z dnia 17 sierpnia 2016 r. w sprawie wzoru ofert i ramowych wzorów umów dotyczących realizacji zadań publicznych oraz wzorów sprawozdań z wykonania tych zadań</w:t>
      </w:r>
      <w:r w:rsidR="003601AE">
        <w:rPr>
          <w:rFonts w:ascii="Calibri" w:hAnsi="Calibri" w:cs="Arial"/>
          <w:sz w:val="24"/>
          <w:szCs w:val="24"/>
        </w:rPr>
        <w:t>,</w:t>
      </w:r>
    </w:p>
    <w:p w:rsidR="00D44446" w:rsidRDefault="00D44446" w:rsidP="001B14E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iCs/>
          <w:sz w:val="24"/>
          <w:szCs w:val="24"/>
        </w:rPr>
        <w:t>Uchwałą Nr XX</w:t>
      </w:r>
      <w:r w:rsidR="00F677F9">
        <w:rPr>
          <w:rFonts w:ascii="Calibri" w:eastAsia="Calibri" w:hAnsi="Calibri" w:cs="Arial"/>
          <w:iCs/>
          <w:sz w:val="24"/>
          <w:szCs w:val="24"/>
        </w:rPr>
        <w:t>XIV/932/17 Rady Miasta Szczecin z dnia 17 października 2017</w:t>
      </w:r>
      <w:r>
        <w:rPr>
          <w:rFonts w:ascii="Calibri" w:eastAsia="Calibri" w:hAnsi="Calibri" w:cs="Arial"/>
          <w:iCs/>
          <w:sz w:val="24"/>
          <w:szCs w:val="24"/>
        </w:rPr>
        <w:t xml:space="preserve"> r. </w:t>
      </w:r>
      <w:r>
        <w:rPr>
          <w:rFonts w:ascii="Calibri" w:hAnsi="Calibri" w:cs="Arial"/>
          <w:iCs/>
          <w:sz w:val="24"/>
          <w:szCs w:val="24"/>
        </w:rPr>
        <w:br/>
      </w:r>
      <w:r>
        <w:rPr>
          <w:rFonts w:ascii="Calibri" w:eastAsia="Calibri" w:hAnsi="Calibri" w:cs="Arial"/>
          <w:iCs/>
          <w:sz w:val="24"/>
          <w:szCs w:val="24"/>
        </w:rPr>
        <w:t>w sprawie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Cs/>
          <w:sz w:val="24"/>
          <w:szCs w:val="24"/>
        </w:rPr>
        <w:t>„Programu współpracy Gminy Miasto Szczecin z organizacjami pozarządowymi oraz innymi podmiotami prowadzącymi działal</w:t>
      </w:r>
      <w:r w:rsidR="00F677F9">
        <w:rPr>
          <w:rFonts w:ascii="Calibri" w:hAnsi="Calibri" w:cs="Arial"/>
          <w:bCs/>
          <w:sz w:val="24"/>
          <w:szCs w:val="24"/>
        </w:rPr>
        <w:t>ność pożytku publicznego na 2018</w:t>
      </w:r>
      <w:r>
        <w:rPr>
          <w:rFonts w:ascii="Calibri" w:hAnsi="Calibri" w:cs="Arial"/>
          <w:bCs/>
          <w:sz w:val="24"/>
          <w:szCs w:val="24"/>
        </w:rPr>
        <w:t xml:space="preserve"> rok”,</w:t>
      </w:r>
    </w:p>
    <w:p w:rsidR="00D44446" w:rsidRDefault="00D44446" w:rsidP="001B14E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Uchwałą nr XX</w:t>
      </w:r>
      <w:r w:rsidR="00F677F9">
        <w:rPr>
          <w:rFonts w:cs="Arial"/>
          <w:bCs/>
          <w:sz w:val="24"/>
          <w:szCs w:val="24"/>
        </w:rPr>
        <w:t>XV</w:t>
      </w:r>
      <w:r>
        <w:rPr>
          <w:rFonts w:cs="Arial"/>
          <w:bCs/>
          <w:sz w:val="24"/>
          <w:szCs w:val="24"/>
        </w:rPr>
        <w:t>I/</w:t>
      </w:r>
      <w:r w:rsidR="003601AE">
        <w:rPr>
          <w:rFonts w:cs="Arial"/>
          <w:bCs/>
          <w:sz w:val="24"/>
          <w:szCs w:val="24"/>
        </w:rPr>
        <w:t>1053</w:t>
      </w:r>
      <w:r>
        <w:rPr>
          <w:rFonts w:cs="Arial"/>
          <w:bCs/>
          <w:sz w:val="24"/>
          <w:szCs w:val="24"/>
        </w:rPr>
        <w:t>/1</w:t>
      </w:r>
      <w:r w:rsidR="003601AE">
        <w:rPr>
          <w:rFonts w:cs="Arial"/>
          <w:bCs/>
          <w:sz w:val="24"/>
          <w:szCs w:val="24"/>
        </w:rPr>
        <w:t>7</w:t>
      </w:r>
      <w:r>
        <w:rPr>
          <w:rFonts w:cs="Arial"/>
          <w:bCs/>
          <w:sz w:val="24"/>
          <w:szCs w:val="24"/>
        </w:rPr>
        <w:t xml:space="preserve"> Rady Miasta Szczecin z d</w:t>
      </w:r>
      <w:r w:rsidR="00F677F9">
        <w:rPr>
          <w:rFonts w:cs="Arial"/>
          <w:bCs/>
          <w:sz w:val="24"/>
          <w:szCs w:val="24"/>
        </w:rPr>
        <w:t xml:space="preserve">nia 19 grudnia 2017 r. </w:t>
      </w:r>
      <w:r w:rsidR="001B14E2">
        <w:rPr>
          <w:rFonts w:cs="Arial"/>
          <w:bCs/>
          <w:sz w:val="24"/>
          <w:szCs w:val="24"/>
        </w:rPr>
        <w:t xml:space="preserve">             </w:t>
      </w:r>
      <w:r w:rsidR="00F677F9">
        <w:rPr>
          <w:rFonts w:cs="Arial"/>
          <w:bCs/>
          <w:sz w:val="24"/>
          <w:szCs w:val="24"/>
        </w:rPr>
        <w:t>w sprawie uchwalenia budżetu Miasta na 2018</w:t>
      </w:r>
      <w:r>
        <w:rPr>
          <w:rFonts w:cs="Arial"/>
          <w:bCs/>
          <w:sz w:val="24"/>
          <w:szCs w:val="24"/>
        </w:rPr>
        <w:t xml:space="preserve"> rok,</w:t>
      </w:r>
    </w:p>
    <w:p w:rsidR="00D44446" w:rsidRDefault="00D44446" w:rsidP="001B14E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Zarządzeniem Nr 499/12 Prezydenta Miasta Szczecin z dnia 9 listopada 2012 r.            w sprawie szczegółowych zasad współpracy finansowej i pozafinansowej Gminy Miasto Szczecin z organizacjami pozarządowymi i innymi podmiotami prowadzącymi działalność pożytku publicznego (zm. Zarządzenie Nr 512/14 Prezydenta Miasta Szczecin z dnia 31 grudnia 2014 r.),</w:t>
      </w:r>
    </w:p>
    <w:p w:rsidR="00D44446" w:rsidRPr="001B14E2" w:rsidRDefault="00D44446" w:rsidP="001B14E2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>oraz następującymi zasadami:</w:t>
      </w:r>
    </w:p>
    <w:p w:rsidR="00D44446" w:rsidRPr="001B14E2" w:rsidRDefault="00D44446" w:rsidP="001B14E2">
      <w:pPr>
        <w:pStyle w:val="Akapitzlist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 xml:space="preserve">Gmina Miasto Szczecin przekaże dofinansowanie na realizację zadania publicznego </w:t>
      </w:r>
      <w:r w:rsidR="000C352E" w:rsidRPr="001B14E2">
        <w:rPr>
          <w:rFonts w:ascii="Calibri" w:hAnsi="Calibri" w:cs="Arial"/>
          <w:sz w:val="24"/>
          <w:szCs w:val="24"/>
        </w:rPr>
        <w:t xml:space="preserve"> </w:t>
      </w:r>
      <w:r w:rsidRPr="001B14E2">
        <w:rPr>
          <w:rFonts w:ascii="Calibri" w:hAnsi="Calibri" w:cs="Arial"/>
          <w:sz w:val="24"/>
          <w:szCs w:val="24"/>
        </w:rPr>
        <w:t>organizacji, której oferta uznan</w:t>
      </w:r>
      <w:r w:rsidR="000C352E" w:rsidRPr="001B14E2">
        <w:rPr>
          <w:rFonts w:ascii="Calibri" w:hAnsi="Calibri" w:cs="Arial"/>
          <w:sz w:val="24"/>
          <w:szCs w:val="24"/>
        </w:rPr>
        <w:t>a zostanie za najkorzystniejszą;</w:t>
      </w:r>
    </w:p>
    <w:p w:rsidR="00D44446" w:rsidRPr="001B14E2" w:rsidRDefault="00D44446" w:rsidP="001B14E2">
      <w:pPr>
        <w:pStyle w:val="Akapitzlist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>Proponowane zadanie musi mieścić się w zakresie dzia</w:t>
      </w:r>
      <w:r w:rsidR="000C352E" w:rsidRPr="001B14E2">
        <w:rPr>
          <w:rFonts w:ascii="Calibri" w:hAnsi="Calibri" w:cs="Arial"/>
          <w:sz w:val="24"/>
          <w:szCs w:val="24"/>
        </w:rPr>
        <w:t>łalności statutowej organizacji;</w:t>
      </w:r>
    </w:p>
    <w:p w:rsidR="00D44446" w:rsidRPr="001B14E2" w:rsidRDefault="000C352E" w:rsidP="001B14E2">
      <w:pPr>
        <w:pStyle w:val="Akapitzlist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>Z</w:t>
      </w:r>
      <w:r w:rsidR="00D44446" w:rsidRPr="001B14E2">
        <w:rPr>
          <w:rFonts w:ascii="Calibri" w:hAnsi="Calibri" w:cs="Arial"/>
          <w:sz w:val="24"/>
          <w:szCs w:val="24"/>
        </w:rPr>
        <w:t>łożenie oferty o dotację nie gwarantuje przyznania środków w wysokości, o którą występuje organizacja. W przypadku przyznania mniejszej kwoty niż wnioskowana, organizacja dokonuje stosownie do przyznanej kwoty aktuali</w:t>
      </w:r>
      <w:r w:rsidRPr="001B14E2">
        <w:rPr>
          <w:rFonts w:ascii="Calibri" w:hAnsi="Calibri" w:cs="Arial"/>
          <w:sz w:val="24"/>
          <w:szCs w:val="24"/>
        </w:rPr>
        <w:t xml:space="preserve">zacji harmonogramu </w:t>
      </w:r>
      <w:r w:rsidR="00D44446" w:rsidRPr="001B14E2">
        <w:rPr>
          <w:rFonts w:ascii="Calibri" w:hAnsi="Calibri" w:cs="Arial"/>
          <w:sz w:val="24"/>
          <w:szCs w:val="24"/>
        </w:rPr>
        <w:t>i koszto</w:t>
      </w:r>
      <w:r w:rsidRPr="001B14E2">
        <w:rPr>
          <w:rFonts w:ascii="Calibri" w:hAnsi="Calibri" w:cs="Arial"/>
          <w:sz w:val="24"/>
          <w:szCs w:val="24"/>
        </w:rPr>
        <w:t>rysu lub wycofuje swoją ofertę;</w:t>
      </w:r>
    </w:p>
    <w:p w:rsidR="00D44446" w:rsidRPr="001B14E2" w:rsidRDefault="00D44446" w:rsidP="001B14E2">
      <w:pPr>
        <w:pStyle w:val="Akapitzlist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 xml:space="preserve">W przypadku składania przez organizację na konkurs więcej niż jednej oferty wymagany jest </w:t>
      </w:r>
      <w:r w:rsidR="000C352E" w:rsidRPr="001B14E2">
        <w:rPr>
          <w:rFonts w:ascii="Calibri" w:hAnsi="Calibri" w:cs="Arial"/>
          <w:sz w:val="24"/>
          <w:szCs w:val="24"/>
        </w:rPr>
        <w:t>tylko jeden komplet załączników;</w:t>
      </w:r>
    </w:p>
    <w:p w:rsidR="00D44446" w:rsidRPr="001B14E2" w:rsidRDefault="00D44446" w:rsidP="001B14E2">
      <w:pPr>
        <w:pStyle w:val="Akapitzlist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>Składane oferty stanowią informację publiczną w roz</w:t>
      </w:r>
      <w:r w:rsidR="000C352E" w:rsidRPr="001B14E2">
        <w:rPr>
          <w:rFonts w:ascii="Calibri" w:hAnsi="Calibri" w:cs="Arial"/>
          <w:sz w:val="24"/>
          <w:szCs w:val="24"/>
        </w:rPr>
        <w:t>umieniu art.</w:t>
      </w:r>
      <w:r w:rsidR="001B14E2">
        <w:rPr>
          <w:rFonts w:ascii="Calibri" w:hAnsi="Calibri" w:cs="Arial"/>
          <w:sz w:val="24"/>
          <w:szCs w:val="24"/>
        </w:rPr>
        <w:t xml:space="preserve"> </w:t>
      </w:r>
      <w:r w:rsidR="000C352E" w:rsidRPr="001B14E2">
        <w:rPr>
          <w:rFonts w:ascii="Calibri" w:hAnsi="Calibri" w:cs="Arial"/>
          <w:sz w:val="24"/>
          <w:szCs w:val="24"/>
        </w:rPr>
        <w:t>1 ustawy                             z dnia</w:t>
      </w:r>
      <w:r w:rsidRPr="001B14E2">
        <w:rPr>
          <w:rFonts w:ascii="Calibri" w:hAnsi="Calibri" w:cs="Arial"/>
          <w:sz w:val="24"/>
          <w:szCs w:val="24"/>
        </w:rPr>
        <w:t xml:space="preserve"> 06 września 2001 r. o dostępie do informacji publicznej i w związku z powyższym mogą podlegać udostępnieniu na zasadach i w t</w:t>
      </w:r>
      <w:r w:rsidR="000C352E" w:rsidRPr="001B14E2">
        <w:rPr>
          <w:rFonts w:ascii="Calibri" w:hAnsi="Calibri" w:cs="Arial"/>
          <w:sz w:val="24"/>
          <w:szCs w:val="24"/>
        </w:rPr>
        <w:t>rybie określonych w ww. ustawie;</w:t>
      </w:r>
    </w:p>
    <w:p w:rsidR="00D44446" w:rsidRPr="001B14E2" w:rsidRDefault="00D44446" w:rsidP="001B14E2">
      <w:pPr>
        <w:pStyle w:val="Akapitzlist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 xml:space="preserve">W rubryce „Informacje o wcześniejszej działalności oferenta(-ów)…” należy podać informacje o zrealizowanych </w:t>
      </w:r>
      <w:r w:rsidR="00B538AD" w:rsidRPr="001B14E2">
        <w:rPr>
          <w:rFonts w:ascii="Calibri" w:hAnsi="Calibri" w:cs="Arial"/>
          <w:sz w:val="24"/>
          <w:szCs w:val="24"/>
        </w:rPr>
        <w:t>zadaniach publicznych z lat 2016 i 2017</w:t>
      </w:r>
      <w:r w:rsidRPr="001B14E2">
        <w:rPr>
          <w:rFonts w:ascii="Calibri" w:hAnsi="Calibri" w:cs="Arial"/>
          <w:sz w:val="24"/>
          <w:szCs w:val="24"/>
        </w:rPr>
        <w:t xml:space="preserve"> wg przykładu:</w:t>
      </w:r>
    </w:p>
    <w:p w:rsidR="00D44446" w:rsidRDefault="00D44446" w:rsidP="001B14E2">
      <w:pPr>
        <w:pStyle w:val="Tekstpodstawowywcity3"/>
        <w:ind w:left="1170"/>
        <w:jc w:val="both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2015: Urząd Marszałkowski w Szczecinie, Nazwa zadania: „Zimowa pomoc zwierzętom”, 90.000 zł rozliczone rzetelnie i terminowo</w:t>
      </w:r>
    </w:p>
    <w:p w:rsidR="00D44446" w:rsidRDefault="00D44446" w:rsidP="001B14E2">
      <w:pPr>
        <w:pStyle w:val="Tekstpodstawowywcity3"/>
        <w:numPr>
          <w:ilvl w:val="0"/>
          <w:numId w:val="23"/>
        </w:numPr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rubryce „Zasoby kadrowe… należy podać informacje o planowanej kadrze realizującej zadanie. </w:t>
      </w:r>
    </w:p>
    <w:p w:rsidR="00AA2EC1" w:rsidRDefault="00AA2EC1" w:rsidP="00D44446">
      <w:pPr>
        <w:pStyle w:val="Tekstpodstawowywcity3"/>
        <w:ind w:left="0"/>
        <w:jc w:val="both"/>
        <w:rPr>
          <w:rFonts w:ascii="Calibri" w:hAnsi="Calibri" w:cs="Arial"/>
          <w:b/>
          <w:sz w:val="24"/>
          <w:szCs w:val="24"/>
        </w:rPr>
      </w:pPr>
    </w:p>
    <w:p w:rsidR="00D44446" w:rsidRDefault="00D44446" w:rsidP="00D44446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5. Termin realizacji zadania.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D44446" w:rsidRDefault="00D44446" w:rsidP="00D44446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Realizacja zadania przewidziana jest na okres od pod</w:t>
      </w:r>
      <w:r w:rsidR="00B538AD">
        <w:rPr>
          <w:rFonts w:ascii="Calibri" w:hAnsi="Calibri" w:cs="Arial"/>
          <w:sz w:val="24"/>
          <w:szCs w:val="24"/>
        </w:rPr>
        <w:t>pisania umowy do 14 grudnia 2018</w:t>
      </w:r>
      <w:r>
        <w:rPr>
          <w:rFonts w:ascii="Calibri" w:hAnsi="Calibri" w:cs="Arial"/>
          <w:sz w:val="24"/>
          <w:szCs w:val="24"/>
        </w:rPr>
        <w:t xml:space="preserve"> r.</w:t>
      </w:r>
    </w:p>
    <w:p w:rsidR="00D44446" w:rsidRDefault="00D44446" w:rsidP="00D44446">
      <w:pPr>
        <w:pStyle w:val="Tekstpodstawowywcity3"/>
        <w:ind w:left="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6. Warunki realizacji zadania.</w:t>
      </w:r>
    </w:p>
    <w:p w:rsidR="00D44446" w:rsidRPr="001B14E2" w:rsidRDefault="00D44446" w:rsidP="001B14E2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1B14E2">
        <w:rPr>
          <w:rFonts w:ascii="Calibri" w:hAnsi="Calibri" w:cs="Arial"/>
          <w:sz w:val="24"/>
          <w:szCs w:val="24"/>
        </w:rPr>
        <w:t xml:space="preserve">W konkursie mogą uczestniczyć podmioty uprawnione: </w:t>
      </w:r>
    </w:p>
    <w:p w:rsidR="00D44446" w:rsidRDefault="00D44446" w:rsidP="00D4444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organizacje pozarządowe;</w:t>
      </w:r>
    </w:p>
    <w:p w:rsidR="00D44446" w:rsidRDefault="00D44446" w:rsidP="00D4444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osoby prawne i jednostki organizacyjne działające na podstawie przepisów             o stosunku Państwa do Kościoła Katolickiego w Rzeczypospolitej Polskiej,               o stosunku Państwa do innych kościołów i związków wyznaniowych oraz </w:t>
      </w:r>
      <w:r>
        <w:rPr>
          <w:rFonts w:ascii="Calibri" w:hAnsi="Calibri" w:cs="Arial"/>
          <w:sz w:val="24"/>
          <w:szCs w:val="24"/>
        </w:rPr>
        <w:br/>
        <w:t xml:space="preserve">o gwarancjach wolności sumienia i wyznania, jeżeli ich cele statutowe obejmują prowadzenie działalności pożytku publicznego; </w:t>
      </w:r>
    </w:p>
    <w:p w:rsidR="00D44446" w:rsidRDefault="00D44446" w:rsidP="00D4444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stowarzyszenia jednostek samorządu terytorialnego; </w:t>
      </w:r>
    </w:p>
    <w:p w:rsidR="00D44446" w:rsidRDefault="00D44446" w:rsidP="00D4444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spółdzielnie socjalne;</w:t>
      </w:r>
    </w:p>
    <w:p w:rsidR="00D44446" w:rsidRDefault="00D44446" w:rsidP="00D4444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spółki akcyjne i spółki z ograniczoną odpowiedzialnością oraz kluby sportowe będące spółkami działającymi na podstawie przepisów Ustawy z dnia 25 czerwca 2010 r. o sporcie, które nie działają w celu osiągnięcia zysku oraz przeznaczają całość dochodu na realizację celów statutowych oraz nie przeznaczają zysku        do podziału między swoich członków, udziałowców, akcjonariuszy i pracowników;</w:t>
      </w:r>
    </w:p>
    <w:p w:rsidR="00D44446" w:rsidRPr="00A75C22" w:rsidRDefault="00D44446" w:rsidP="00A75C22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Arial"/>
          <w:sz w:val="24"/>
          <w:szCs w:val="24"/>
        </w:rPr>
      </w:pPr>
      <w:r w:rsidRPr="00A75C22">
        <w:rPr>
          <w:rFonts w:ascii="Calibri" w:hAnsi="Calibri" w:cs="Arial"/>
          <w:sz w:val="24"/>
          <w:szCs w:val="24"/>
        </w:rPr>
        <w:t>Szczegółowe warunki realizacji zadania reguluje umowa zawarta pomiędzy Gminą Miasto Szczecin, a podmiotem uprawnionym;</w:t>
      </w:r>
    </w:p>
    <w:p w:rsidR="00D44446" w:rsidRDefault="00D44446" w:rsidP="00A75C22">
      <w:pPr>
        <w:pStyle w:val="Tekstpodstawowywcity3"/>
        <w:numPr>
          <w:ilvl w:val="0"/>
          <w:numId w:val="17"/>
        </w:numPr>
        <w:spacing w:after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rozliczeniu z wykorzystania dotacji uznawane będą rachunki, faktury i inne zestawienia kosztów obciążających organizację (w związku z realizacją zadania objętego przedmiotem umowy) wystawione z datą nie wcześniejszą niż dzień zawarcia umowy pomiędzy Gminą Miasto Szczecin i organizacją.</w:t>
      </w:r>
    </w:p>
    <w:p w:rsidR="003601AE" w:rsidRDefault="003601AE" w:rsidP="003601AE">
      <w:pPr>
        <w:pStyle w:val="Tekstpodstawowywcity3"/>
        <w:spacing w:after="0"/>
        <w:ind w:left="720"/>
        <w:jc w:val="both"/>
        <w:rPr>
          <w:rFonts w:ascii="Calibri" w:hAnsi="Calibri" w:cs="Arial"/>
          <w:sz w:val="24"/>
          <w:szCs w:val="24"/>
        </w:rPr>
      </w:pPr>
    </w:p>
    <w:p w:rsidR="00D44446" w:rsidRDefault="00D44446" w:rsidP="00D44446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7. Termin i miejsce składania ofert.</w:t>
      </w:r>
    </w:p>
    <w:p w:rsidR="00D44446" w:rsidRDefault="00D44446" w:rsidP="00D44446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BC5906">
        <w:rPr>
          <w:rFonts w:ascii="Calibri" w:hAnsi="Calibri" w:cs="Arial"/>
          <w:b/>
          <w:sz w:val="24"/>
          <w:szCs w:val="24"/>
        </w:rPr>
        <w:t>Oferty opatrzone numerem Konkursu należy składać w Biurze Obsługi Interesantów Urzędu Miasta Szczecin, pl. Armii Krajowej 1 (sala nr 62, parter) w terminie do dnia</w:t>
      </w:r>
      <w:r w:rsidR="00BC5906" w:rsidRPr="00BC5906">
        <w:rPr>
          <w:rFonts w:ascii="Calibri" w:hAnsi="Calibri" w:cs="Arial"/>
          <w:b/>
          <w:sz w:val="24"/>
          <w:szCs w:val="24"/>
        </w:rPr>
        <w:t xml:space="preserve"> </w:t>
      </w:r>
      <w:r w:rsidR="00BC5906">
        <w:rPr>
          <w:rFonts w:ascii="Calibri" w:hAnsi="Calibri" w:cs="Arial"/>
          <w:b/>
          <w:sz w:val="24"/>
          <w:szCs w:val="24"/>
        </w:rPr>
        <w:br/>
      </w:r>
      <w:r w:rsidR="00BC5906" w:rsidRPr="00BC5906">
        <w:rPr>
          <w:rFonts w:ascii="Calibri" w:hAnsi="Calibri" w:cs="Arial"/>
          <w:b/>
          <w:sz w:val="24"/>
          <w:szCs w:val="24"/>
          <w:u w:val="single"/>
        </w:rPr>
        <w:t>2 marca 2018 roku.</w:t>
      </w:r>
      <w:r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</w:t>
      </w:r>
      <w:r w:rsidR="00BC5906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24"/>
          <w:szCs w:val="24"/>
        </w:rPr>
        <w:t>W przypadku braku adresu mailowego, Organizacja zobowiązana jest podać numer telefonu.</w:t>
      </w:r>
    </w:p>
    <w:p w:rsidR="00D44446" w:rsidRPr="003601AE" w:rsidRDefault="00D44446" w:rsidP="00D44446">
      <w:pPr>
        <w:pStyle w:val="Tekstpodstawowywcity3"/>
        <w:ind w:left="0"/>
        <w:jc w:val="both"/>
        <w:rPr>
          <w:rFonts w:ascii="Calibri" w:hAnsi="Calibri" w:cs="Arial"/>
          <w:b/>
          <w:sz w:val="24"/>
          <w:szCs w:val="24"/>
        </w:rPr>
      </w:pPr>
      <w:r w:rsidRPr="003601AE">
        <w:rPr>
          <w:rFonts w:ascii="Calibri" w:hAnsi="Calibri" w:cs="Arial"/>
          <w:b/>
          <w:sz w:val="24"/>
          <w:szCs w:val="24"/>
        </w:rPr>
        <w:t>Do oferty należy dołączyć:</w:t>
      </w:r>
    </w:p>
    <w:p w:rsidR="00D44446" w:rsidRPr="003601AE" w:rsidRDefault="003601AE" w:rsidP="00D34A98">
      <w:pPr>
        <w:pStyle w:val="Tekstpodstawowywcity3"/>
        <w:spacing w:after="0" w:line="360" w:lineRule="auto"/>
        <w:ind w:left="0"/>
        <w:jc w:val="both"/>
        <w:rPr>
          <w:rFonts w:ascii="Calibri" w:hAnsi="Calibri" w:cs="Arial"/>
          <w:b/>
          <w:sz w:val="24"/>
          <w:szCs w:val="24"/>
        </w:rPr>
      </w:pPr>
      <w:r w:rsidRPr="003601AE">
        <w:rPr>
          <w:rFonts w:ascii="Calibri" w:hAnsi="Calibri" w:cs="Arial"/>
          <w:b/>
          <w:sz w:val="24"/>
          <w:szCs w:val="24"/>
        </w:rPr>
        <w:t>1. P</w:t>
      </w:r>
      <w:r w:rsidR="00D44446" w:rsidRPr="003601AE">
        <w:rPr>
          <w:rFonts w:ascii="Calibri" w:hAnsi="Calibri" w:cs="Arial"/>
          <w:b/>
          <w:sz w:val="24"/>
          <w:szCs w:val="24"/>
        </w:rPr>
        <w:t>lan promocji zadania publicznego (jako osobny załącznik do oferty, zawierający planowane przez Organizację działania promocyjne).</w:t>
      </w:r>
    </w:p>
    <w:p w:rsidR="003601AE" w:rsidRDefault="003601AE" w:rsidP="00D34A98">
      <w:pPr>
        <w:pStyle w:val="Tekstpodstawowywcity3"/>
        <w:spacing w:after="0" w:line="360" w:lineRule="auto"/>
        <w:ind w:left="0"/>
        <w:jc w:val="both"/>
        <w:rPr>
          <w:rFonts w:ascii="Calibri" w:hAnsi="Calibri" w:cs="Arial"/>
          <w:b/>
          <w:sz w:val="24"/>
          <w:szCs w:val="24"/>
        </w:rPr>
      </w:pPr>
      <w:r w:rsidRPr="003601AE">
        <w:rPr>
          <w:rFonts w:ascii="Calibri" w:hAnsi="Calibri" w:cs="Arial"/>
          <w:b/>
          <w:sz w:val="24"/>
          <w:szCs w:val="24"/>
        </w:rPr>
        <w:t>2. Oświadczenie dotyczące podatku VAT.</w:t>
      </w:r>
    </w:p>
    <w:p w:rsidR="003601AE" w:rsidRDefault="003601AE" w:rsidP="00D34A98">
      <w:pPr>
        <w:pStyle w:val="Tekstpodstawowywcity3"/>
        <w:spacing w:after="0" w:line="360" w:lineRule="auto"/>
        <w:ind w:left="0"/>
        <w:jc w:val="both"/>
        <w:rPr>
          <w:rFonts w:ascii="Calibri" w:hAnsi="Calibri" w:cs="Arial"/>
          <w:b/>
          <w:sz w:val="24"/>
          <w:szCs w:val="24"/>
        </w:rPr>
      </w:pPr>
    </w:p>
    <w:p w:rsidR="003601AE" w:rsidRDefault="003601AE" w:rsidP="00D44446">
      <w:pPr>
        <w:pStyle w:val="Tekstpodstawowywcity3"/>
        <w:ind w:left="0"/>
        <w:jc w:val="both"/>
        <w:rPr>
          <w:rFonts w:ascii="Calibri" w:hAnsi="Calibri" w:cs="Arial"/>
          <w:b/>
          <w:sz w:val="24"/>
          <w:szCs w:val="24"/>
        </w:rPr>
      </w:pPr>
    </w:p>
    <w:p w:rsidR="00D44446" w:rsidRDefault="00D44446" w:rsidP="00D44446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1A171C"/>
          <w:sz w:val="24"/>
          <w:szCs w:val="24"/>
        </w:rPr>
        <w:lastRenderedPageBreak/>
        <w:t>8. Tryb wyboru ofert.</w:t>
      </w:r>
    </w:p>
    <w:p w:rsidR="00D44446" w:rsidRDefault="00D44446" w:rsidP="00D44446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Złożone w konkursie oferty przekazywane są do Biura </w:t>
      </w:r>
      <w:r w:rsidR="003601AE">
        <w:rPr>
          <w:rFonts w:ascii="Calibri" w:hAnsi="Calibri" w:cs="Arial"/>
          <w:sz w:val="24"/>
          <w:szCs w:val="24"/>
        </w:rPr>
        <w:t>Dialogu Obywatelskiego</w:t>
      </w:r>
      <w:r>
        <w:rPr>
          <w:rFonts w:ascii="Calibri" w:hAnsi="Calibri" w:cs="Arial"/>
          <w:sz w:val="24"/>
          <w:szCs w:val="24"/>
        </w:rPr>
        <w:t xml:space="preserve">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</w:t>
      </w:r>
      <w:r w:rsidR="003601AE">
        <w:rPr>
          <w:rFonts w:ascii="Calibri" w:hAnsi="Calibri" w:cs="Arial"/>
          <w:sz w:val="24"/>
          <w:szCs w:val="24"/>
        </w:rPr>
        <w:t>D</w:t>
      </w:r>
      <w:r>
        <w:rPr>
          <w:rFonts w:ascii="Calibri" w:hAnsi="Calibri" w:cs="Arial"/>
          <w:sz w:val="24"/>
          <w:szCs w:val="24"/>
        </w:rPr>
        <w:t xml:space="preserve">O wzywa Organizację do usunięcia braków formalnych i oczywistych omyłek w ciągu dwóch dni roboczych od dnia wysłania maila, </w:t>
      </w:r>
      <w:r>
        <w:rPr>
          <w:rFonts w:ascii="Calibri" w:hAnsi="Calibri" w:cs="Arial"/>
          <w:sz w:val="24"/>
          <w:szCs w:val="24"/>
        </w:rPr>
        <w:br/>
        <w:t>a w przypadku braku możliwości powiadomienia Organizacji drogą elektroniczną - mailową od dnia przekazania informacji telefonicznej. Jeżeli Organizacja nie usunie braków                     i oczywistych omyłek, w ww. terminie, oferta pozostaje bez rozpatrzenia. Następnie oferty kierowane są pod obrady Komisji Konkursowej. Komisja ocenia merytorycznie oferty                i rekomenduje je Prezydentowi lub upoważnionemu Zastępcy Prezydenta, który dokonuje wyboru ofert w formie Oświadczenia Woli. Od decyzji Prezydenta lub upoważnionego Zastępcy Prezydenta nie przysługuje tryb odwoławczy.</w:t>
      </w:r>
    </w:p>
    <w:p w:rsidR="00D44446" w:rsidRDefault="00D44446" w:rsidP="00D44446">
      <w:pPr>
        <w:pStyle w:val="Tekstpodstawowywcity"/>
        <w:ind w:left="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9. Kryteria wyboru ofert.</w:t>
      </w:r>
    </w:p>
    <w:p w:rsidR="00D44446" w:rsidRDefault="00D44446" w:rsidP="00D44446">
      <w:pPr>
        <w:pStyle w:val="Tekstpodstawowywcity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Przy wyborze ofert Gmina Miasto Szczecin oceniać będzie: </w:t>
      </w:r>
    </w:p>
    <w:p w:rsidR="00D44446" w:rsidRDefault="00D44446" w:rsidP="00D44446">
      <w:pPr>
        <w:pStyle w:val="Tekstpodstawowywcity"/>
        <w:ind w:left="0"/>
        <w:jc w:val="both"/>
        <w:rPr>
          <w:rFonts w:ascii="Calibri" w:hAnsi="Calibri" w:cs="Arial"/>
          <w:sz w:val="24"/>
          <w:szCs w:val="24"/>
        </w:rPr>
      </w:pPr>
    </w:p>
    <w:tbl>
      <w:tblPr>
        <w:tblW w:w="9072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7797"/>
        <w:gridCol w:w="1275"/>
      </w:tblGrid>
      <w:tr w:rsidR="00D44446" w:rsidTr="00D44446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 KRYTERIA FORMALNE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D44446" w:rsidTr="00D44446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 1. Organizacja złożyła ofertę w terminie i w sposób określony w ogłoszeniu konkursowym.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D44446" w:rsidTr="00D44446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D44446" w:rsidTr="00D44446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 3. Oferta została podpisana przez osoby upoważnione, posiada wszystkie strony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D44446" w:rsidTr="00D44446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</w:t>
            </w:r>
            <w:r w:rsidR="003601AE">
              <w:rPr>
                <w:rFonts w:ascii="Calibri" w:hAnsi="Calibri" w:cs="Arial"/>
                <w:sz w:val="24"/>
                <w:szCs w:val="24"/>
              </w:rPr>
              <w:t>beli IV</w:t>
            </w:r>
            <w:r>
              <w:rPr>
                <w:rFonts w:ascii="Calibri" w:hAnsi="Calibri" w:cs="Arial"/>
                <w:sz w:val="24"/>
                <w:szCs w:val="24"/>
              </w:rPr>
              <w:t>.9)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D44446" w:rsidTr="00D44446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5. Załączone do oferty kopie dokumentów zostały potwierdzone za zgodność z oryginałem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</w:tbl>
    <w:p w:rsidR="00D44446" w:rsidRDefault="00D44446" w:rsidP="00D44446">
      <w:pPr>
        <w:pStyle w:val="Tekstpodstawowywcity"/>
        <w:tabs>
          <w:tab w:val="left" w:pos="426"/>
        </w:tabs>
        <w:ind w:left="567"/>
        <w:rPr>
          <w:rFonts w:ascii="Calibri" w:hAnsi="Calibri" w:cs="Arial"/>
          <w:sz w:val="24"/>
          <w:szCs w:val="24"/>
        </w:rPr>
      </w:pPr>
    </w:p>
    <w:tbl>
      <w:tblPr>
        <w:tblW w:w="9075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800"/>
        <w:gridCol w:w="1275"/>
      </w:tblGrid>
      <w:tr w:rsidR="00D44446" w:rsidTr="00BC759D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 KRYTERIA MERYTORYCZNE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Przyznana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liczba 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punktów </w:t>
            </w:r>
          </w:p>
        </w:tc>
      </w:tr>
      <w:tr w:rsidR="00D44446" w:rsidTr="00BC759D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1. Ocena możliwości realizacji zadania publicznego przez Organizację (0-9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D44446" w:rsidRDefault="00D44446">
            <w:pPr>
              <w:numPr>
                <w:ilvl w:val="0"/>
                <w:numId w:val="4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Identyfikacja/opis problemu/zadania przez Organizację 0-3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D44446" w:rsidRDefault="00D44446">
            <w:pPr>
              <w:numPr>
                <w:ilvl w:val="0"/>
                <w:numId w:val="4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Przydatność projektu dla beneficjentów (adresatów zadania) 0-3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D44446" w:rsidRDefault="00D44446">
            <w:pPr>
              <w:numPr>
                <w:ilvl w:val="0"/>
                <w:numId w:val="4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Trwałość efektów realizacji projektu po zakończeniu jego realizacji 0-3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D44446" w:rsidRDefault="009C5D9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9</w:t>
            </w:r>
          </w:p>
          <w:p w:rsidR="00D44446" w:rsidRDefault="00D4444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</w:tr>
      <w:tr w:rsidR="00D44446" w:rsidTr="00BC759D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D44446" w:rsidRDefault="00D4444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 Ocena przedstawionej kalkulacji kosztów realizacji zadania:</w:t>
            </w:r>
            <w:r>
              <w:rPr>
                <w:rFonts w:ascii="Calibri" w:hAnsi="Calibri" w:cs="Arial"/>
                <w:sz w:val="24"/>
                <w:szCs w:val="24"/>
              </w:rPr>
              <w:br/>
              <w:t xml:space="preserve">1) udział środków finansowych własnych (0-10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D44446" w:rsidRDefault="00D44446">
            <w:pPr>
              <w:numPr>
                <w:ilvl w:val="0"/>
                <w:numId w:val="5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brak środków finansowych własnych,</w:t>
            </w:r>
          </w:p>
          <w:p w:rsidR="00D44446" w:rsidRDefault="00D44446">
            <w:pPr>
              <w:numPr>
                <w:ilvl w:val="0"/>
                <w:numId w:val="5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1-10 % środków finansowych własnych,</w:t>
            </w:r>
          </w:p>
          <w:p w:rsidR="00D44446" w:rsidRDefault="00D44446">
            <w:pPr>
              <w:numPr>
                <w:ilvl w:val="0"/>
                <w:numId w:val="5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Za każdy kolejny procent 1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, </w:t>
            </w:r>
          </w:p>
          <w:p w:rsidR="00D44446" w:rsidRDefault="00D44446">
            <w:pPr>
              <w:numPr>
                <w:ilvl w:val="0"/>
                <w:numId w:val="5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20 % i więcej środków finansowych własnych - 10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D44446" w:rsidRDefault="00D44446">
            <w:pPr>
              <w:spacing w:after="0"/>
              <w:ind w:left="720"/>
              <w:rPr>
                <w:rFonts w:ascii="Calibri" w:hAnsi="Calibri" w:cs="Arial"/>
                <w:sz w:val="24"/>
                <w:szCs w:val="24"/>
              </w:rPr>
            </w:pPr>
          </w:p>
          <w:p w:rsidR="00D44446" w:rsidRDefault="00D4444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2) udział środków finansowych pochodzących z innych źródeł na realizację zadania publicznego (0-3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D44446" w:rsidRDefault="00D44446">
            <w:pPr>
              <w:numPr>
                <w:ilvl w:val="0"/>
                <w:numId w:val="5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brak środków finansowych z innych źródeł,</w:t>
            </w:r>
          </w:p>
          <w:p w:rsidR="00D44446" w:rsidRDefault="00D44446">
            <w:pPr>
              <w:numPr>
                <w:ilvl w:val="0"/>
                <w:numId w:val="5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1-10 % środków finansowych z innych źródeł ,</w:t>
            </w:r>
          </w:p>
          <w:p w:rsidR="00D44446" w:rsidRDefault="00D44446">
            <w:pPr>
              <w:numPr>
                <w:ilvl w:val="0"/>
                <w:numId w:val="5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11-20% środków finansowych z innych źródeł ,</w:t>
            </w:r>
          </w:p>
          <w:p w:rsidR="00D44446" w:rsidRDefault="00D4444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●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3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-  20 % i więcej środków finansowych z innych źródeł.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 </w:t>
            </w:r>
            <w:r w:rsidR="009C5D95">
              <w:rPr>
                <w:rFonts w:ascii="Calibri" w:hAnsi="Calibri" w:cs="Arial"/>
                <w:sz w:val="24"/>
                <w:szCs w:val="24"/>
              </w:rPr>
              <w:t xml:space="preserve">         10</w:t>
            </w:r>
          </w:p>
        </w:tc>
      </w:tr>
      <w:tr w:rsidR="00D44446" w:rsidTr="00BC759D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 3. Ocena proponowanej jakości wykonania zadania:</w:t>
            </w:r>
          </w:p>
          <w:p w:rsidR="00D44446" w:rsidRDefault="00D4444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Kwalifikacje osób zaangażowanych w projekt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D44446" w:rsidRDefault="00D44446">
            <w:pPr>
              <w:numPr>
                <w:ilvl w:val="0"/>
                <w:numId w:val="6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brak opisu kadry projektu, </w:t>
            </w:r>
          </w:p>
          <w:p w:rsidR="00D44446" w:rsidRDefault="00D44446">
            <w:pPr>
              <w:numPr>
                <w:ilvl w:val="0"/>
                <w:numId w:val="6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opis kadry projektu oszczędny, prosty, </w:t>
            </w:r>
          </w:p>
          <w:p w:rsidR="00D44446" w:rsidRDefault="00D44446">
            <w:pPr>
              <w:numPr>
                <w:ilvl w:val="0"/>
                <w:numId w:val="6"/>
              </w:numPr>
              <w:spacing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opis kadry projektu obszerny.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 </w:t>
            </w:r>
            <w:r w:rsidR="009C5D95">
              <w:rPr>
                <w:rFonts w:ascii="Calibri" w:hAnsi="Calibri" w:cs="Arial"/>
                <w:sz w:val="24"/>
                <w:szCs w:val="24"/>
              </w:rPr>
              <w:t xml:space="preserve">           6</w:t>
            </w:r>
          </w:p>
        </w:tc>
      </w:tr>
      <w:tr w:rsidR="00D44446" w:rsidTr="00BC759D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D44446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4.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administracją publiczną różnego szczebla) </w:t>
            </w:r>
          </w:p>
          <w:p w:rsidR="00D44446" w:rsidRDefault="00D44446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1) dotychczasowe doświadczenie Organizacji w realizacji podobnych przedsięwzięć (0-2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D44446" w:rsidRDefault="00D44446">
            <w:pPr>
              <w:numPr>
                <w:ilvl w:val="0"/>
                <w:numId w:val="7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brak opisu dotychczasowych doświadczeń, </w:t>
            </w:r>
          </w:p>
          <w:p w:rsidR="00D44446" w:rsidRDefault="00D44446">
            <w:pPr>
              <w:numPr>
                <w:ilvl w:val="0"/>
                <w:numId w:val="7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opis doświadczeń oszczędny, prosty, </w:t>
            </w:r>
          </w:p>
          <w:p w:rsidR="00D44446" w:rsidRDefault="00D44446">
            <w:pPr>
              <w:numPr>
                <w:ilvl w:val="0"/>
                <w:numId w:val="7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opis doświadczeń obszerny, zgodny z wzorem z ogłoszenia</w:t>
            </w:r>
          </w:p>
          <w:p w:rsidR="00D44446" w:rsidRDefault="00D44446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2) rzetelność i terminowość rozliczeń (0-2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D44446" w:rsidRDefault="00D44446">
            <w:pPr>
              <w:numPr>
                <w:ilvl w:val="0"/>
                <w:numId w:val="7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brak opisu dotyczącego rzetelności i terminowości rozliczeń, </w:t>
            </w:r>
          </w:p>
          <w:p w:rsidR="00D44446" w:rsidRDefault="00D44446">
            <w:pPr>
              <w:numPr>
                <w:ilvl w:val="0"/>
                <w:numId w:val="7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opis dotyczący rzetelności i terminowości rozliczeń oszczędny, prosty, </w:t>
            </w:r>
          </w:p>
          <w:p w:rsidR="00D44446" w:rsidRDefault="00D44446">
            <w:pPr>
              <w:numPr>
                <w:ilvl w:val="0"/>
                <w:numId w:val="7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opis dotyczący rzetelności i terminowości rozliczeń, zgodny         z wzorem z ogłoszenia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9C5D9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        4</w:t>
            </w:r>
          </w:p>
        </w:tc>
      </w:tr>
      <w:tr w:rsidR="00D44446" w:rsidTr="00BC759D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D44446" w:rsidRDefault="00D44446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 xml:space="preserve">5. Promocja Gminy Miasto Szczecin: (0-7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D44446" w:rsidRDefault="00D44446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atrakcyjność zadania, jego przydatność wizerunkowa dla miasta, planowana kampania informacyjno-promocyjna realizowanego zadania, udział partnerów medialnych.</w:t>
            </w:r>
          </w:p>
          <w:p w:rsidR="00D44446" w:rsidRDefault="00D44446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1) Oferta zakłada zamieszczenie informacji o projekcie (0-4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D44446" w:rsidRDefault="00D44446">
            <w:pPr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 pkt. – strona domowa Organizacji, </w:t>
            </w:r>
          </w:p>
          <w:p w:rsidR="00D44446" w:rsidRDefault="00D44446">
            <w:pPr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 pkt. – strona domowa Organizacji, portale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D44446" w:rsidRDefault="00D44446">
            <w:pPr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3 pkt. – strona domowa Organizacji, portale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branżowe, </w:t>
            </w:r>
          </w:p>
          <w:p w:rsidR="00D44446" w:rsidRDefault="00D44446">
            <w:pPr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4 pkt. – strona domowa Organizacji, portale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, serwisy tematyczne, lokalne, regionalne lub branżowe oraz radio lub telewizja.</w:t>
            </w:r>
          </w:p>
          <w:p w:rsidR="00D44446" w:rsidRDefault="00D44446">
            <w:pPr>
              <w:spacing w:after="0"/>
              <w:ind w:left="72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D44446" w:rsidRDefault="00D44446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2) Oferta zakłada przygotowanie publikacji, druków, materiałów informacyjnych (0-3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D44446" w:rsidRDefault="00D44446">
            <w:pPr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projekt nie zakłada wydania przygotowania publikacji, druków, materiałów informacyjnych, </w:t>
            </w:r>
          </w:p>
          <w:p w:rsidR="00D44446" w:rsidRDefault="00D44446">
            <w:pPr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– projekt zakłada przygotowanie jednej z trzech form: publikacji (np. broszury informacyjnej adresowanej do beneficjentów), druków (np. plakatów, ulotek, itp.) lub materiałów informacyjnych </w:t>
            </w:r>
          </w:p>
          <w:p w:rsidR="00D44446" w:rsidRDefault="00D44446">
            <w:pPr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- projekt zakłada przygotowanie dwóch z trzech ww. form</w:t>
            </w:r>
          </w:p>
          <w:p w:rsidR="00D44446" w:rsidRDefault="00D44446">
            <w:pPr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- projekt zakłada przygotowanie wszystkich ww. form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44446" w:rsidRDefault="009C5D9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7</w:t>
            </w:r>
          </w:p>
        </w:tc>
      </w:tr>
      <w:tr w:rsidR="00BC759D" w:rsidTr="00BC759D">
        <w:trPr>
          <w:trHeight w:val="552"/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759D" w:rsidRDefault="00BC759D" w:rsidP="009C5D95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Razem za wszystkie kryteria (maksymalna ilość) – 3</w:t>
            </w:r>
            <w:r w:rsidR="009C5D95">
              <w:rPr>
                <w:rFonts w:ascii="Calibri" w:hAnsi="Calibri" w:cs="Arial"/>
                <w:b/>
                <w:sz w:val="24"/>
                <w:szCs w:val="24"/>
              </w:rPr>
              <w:t>6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759D" w:rsidRDefault="00BC759D">
            <w:pPr>
              <w:spacing w:after="0"/>
              <w:rPr>
                <w:rFonts w:cs="Times New Roman"/>
              </w:rPr>
            </w:pPr>
          </w:p>
        </w:tc>
      </w:tr>
    </w:tbl>
    <w:p w:rsidR="00D44446" w:rsidRDefault="00D44446" w:rsidP="00D44446">
      <w:pPr>
        <w:pStyle w:val="Tekstpodstawowywcity"/>
        <w:ind w:left="0"/>
        <w:rPr>
          <w:rFonts w:ascii="Calibri" w:hAnsi="Calibri" w:cs="Arial"/>
          <w:b/>
          <w:sz w:val="24"/>
          <w:szCs w:val="24"/>
        </w:rPr>
      </w:pPr>
    </w:p>
    <w:p w:rsidR="00D44446" w:rsidRDefault="00D44446" w:rsidP="00D44446">
      <w:pPr>
        <w:pStyle w:val="Tekstpodstawowywcity"/>
        <w:ind w:left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Uwaga!</w:t>
      </w:r>
    </w:p>
    <w:p w:rsidR="00D44446" w:rsidRDefault="00D44446" w:rsidP="00D44446">
      <w:pPr>
        <w:pStyle w:val="Tekstpodstawowywcity"/>
        <w:ind w:left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Dotację mogą uzyskać wyłącznie te podmioty, które uzyskają co n</w:t>
      </w:r>
      <w:r w:rsidR="00BC759D">
        <w:rPr>
          <w:rFonts w:ascii="Calibri" w:hAnsi="Calibri" w:cs="Arial"/>
          <w:b/>
          <w:sz w:val="24"/>
          <w:szCs w:val="24"/>
        </w:rPr>
        <w:t>ajmniej 60 % (tj. co najmniej 2</w:t>
      </w:r>
      <w:r w:rsidR="009C5D95">
        <w:rPr>
          <w:rFonts w:ascii="Calibri" w:hAnsi="Calibri" w:cs="Arial"/>
          <w:b/>
          <w:sz w:val="24"/>
          <w:szCs w:val="24"/>
        </w:rPr>
        <w:t>2</w:t>
      </w:r>
      <w:r>
        <w:rPr>
          <w:rFonts w:ascii="Calibri" w:hAnsi="Calibri" w:cs="Arial"/>
          <w:b/>
          <w:sz w:val="24"/>
          <w:szCs w:val="24"/>
        </w:rPr>
        <w:t xml:space="preserve"> punkty) za ww. merytoryczne kryteria konkursowe.</w:t>
      </w:r>
    </w:p>
    <w:p w:rsidR="003601AE" w:rsidRDefault="003601AE" w:rsidP="00D44446">
      <w:pPr>
        <w:pStyle w:val="Tekstpodstawowywcity"/>
        <w:ind w:left="0"/>
        <w:rPr>
          <w:rFonts w:ascii="Calibri" w:hAnsi="Calibri" w:cs="Arial"/>
          <w:b/>
          <w:sz w:val="24"/>
          <w:szCs w:val="24"/>
        </w:rPr>
      </w:pPr>
    </w:p>
    <w:p w:rsidR="00D44446" w:rsidRDefault="00D44446" w:rsidP="00D44446">
      <w:pPr>
        <w:pStyle w:val="Tekstpodstawowywcity"/>
        <w:ind w:left="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10. Termin dokonania wyboru ofert.</w:t>
      </w:r>
    </w:p>
    <w:p w:rsidR="00D44446" w:rsidRDefault="00D44446" w:rsidP="00D44446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Wyboru ofert dokonuje się niezwłocznie, a wyniki konkursu publikowane są:</w:t>
      </w:r>
    </w:p>
    <w:p w:rsidR="00D44446" w:rsidRDefault="00D44446" w:rsidP="00D44446">
      <w:pPr>
        <w:widowControl w:val="0"/>
        <w:numPr>
          <w:ilvl w:val="1"/>
          <w:numId w:val="9"/>
        </w:numPr>
        <w:tabs>
          <w:tab w:val="num" w:pos="687"/>
        </w:tabs>
        <w:overflowPunct w:val="0"/>
        <w:autoSpaceDE w:val="0"/>
        <w:autoSpaceDN w:val="0"/>
        <w:adjustRightInd w:val="0"/>
        <w:spacing w:after="120"/>
        <w:ind w:left="687" w:hanging="26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Biuletynie Informacji Publicznej; </w:t>
      </w:r>
    </w:p>
    <w:p w:rsidR="00D44446" w:rsidRDefault="00D44446" w:rsidP="00D44446">
      <w:pPr>
        <w:widowControl w:val="0"/>
        <w:numPr>
          <w:ilvl w:val="1"/>
          <w:numId w:val="9"/>
        </w:numPr>
        <w:tabs>
          <w:tab w:val="num" w:pos="687"/>
        </w:tabs>
        <w:overflowPunct w:val="0"/>
        <w:autoSpaceDE w:val="0"/>
        <w:autoSpaceDN w:val="0"/>
        <w:adjustRightInd w:val="0"/>
        <w:spacing w:after="120"/>
        <w:ind w:left="687" w:hanging="26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siedzibie Gminy Miasto Szczecin w miejscu przeznaczonym na zamieszczanie ogłoszeń; </w:t>
      </w:r>
    </w:p>
    <w:p w:rsidR="00D44446" w:rsidRDefault="00D44446" w:rsidP="00D44446">
      <w:pPr>
        <w:widowControl w:val="0"/>
        <w:numPr>
          <w:ilvl w:val="1"/>
          <w:numId w:val="9"/>
        </w:numPr>
        <w:tabs>
          <w:tab w:val="num" w:pos="687"/>
        </w:tabs>
        <w:overflowPunct w:val="0"/>
        <w:autoSpaceDE w:val="0"/>
        <w:autoSpaceDN w:val="0"/>
        <w:adjustRightInd w:val="0"/>
        <w:spacing w:after="120"/>
        <w:ind w:left="687" w:hanging="26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na stronie internetowej Gminy Miasto Szczecin. </w:t>
      </w:r>
    </w:p>
    <w:p w:rsidR="00D44446" w:rsidRDefault="00D44446" w:rsidP="00D44446">
      <w:pPr>
        <w:pStyle w:val="Tekstpodstawowywcity3"/>
        <w:ind w:left="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11. Warunki unieważnienia konkursu.</w:t>
      </w:r>
    </w:p>
    <w:p w:rsidR="00D44446" w:rsidRDefault="00D44446" w:rsidP="00D44446">
      <w:pPr>
        <w:pStyle w:val="Tekstpodstawowywcity3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Konkurs unieważnia się w sytuacji, gdy n</w:t>
      </w:r>
      <w:r>
        <w:rPr>
          <w:rFonts w:ascii="Calibri" w:hAnsi="Calibri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D44446" w:rsidRDefault="00D44446" w:rsidP="00D44446">
      <w:pPr>
        <w:widowControl w:val="0"/>
        <w:numPr>
          <w:ilvl w:val="0"/>
          <w:numId w:val="10"/>
        </w:numPr>
        <w:tabs>
          <w:tab w:val="num" w:pos="367"/>
        </w:tabs>
        <w:overflowPunct w:val="0"/>
        <w:autoSpaceDE w:val="0"/>
        <w:autoSpaceDN w:val="0"/>
        <w:adjustRightInd w:val="0"/>
        <w:spacing w:after="120"/>
        <w:ind w:left="367" w:hanging="367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color w:val="1A171C"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D44446" w:rsidRDefault="00BC759D" w:rsidP="00D44446">
      <w:pPr>
        <w:pStyle w:val="Tekstpodstawowywcity3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2016</w:t>
      </w:r>
      <w:r w:rsidR="003601AE">
        <w:rPr>
          <w:rFonts w:ascii="Calibri" w:hAnsi="Calibri" w:cs="Arial"/>
          <w:sz w:val="24"/>
          <w:szCs w:val="24"/>
        </w:rPr>
        <w:t xml:space="preserve"> rok – 16 000 zł   </w:t>
      </w:r>
    </w:p>
    <w:p w:rsidR="00D44446" w:rsidRDefault="00BC759D" w:rsidP="00BC759D">
      <w:pPr>
        <w:pStyle w:val="Tekstpodstawowywcity3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2017</w:t>
      </w:r>
      <w:r w:rsidR="00D44446">
        <w:rPr>
          <w:rFonts w:ascii="Calibri" w:hAnsi="Calibri" w:cs="Arial"/>
          <w:sz w:val="24"/>
          <w:szCs w:val="24"/>
        </w:rPr>
        <w:t xml:space="preserve"> rok – 16 000 zł   </w:t>
      </w:r>
    </w:p>
    <w:p w:rsidR="00D44446" w:rsidRDefault="00D44446" w:rsidP="00D44446">
      <w:pPr>
        <w:pStyle w:val="Tekstpodstawowy3"/>
        <w:spacing w:after="120"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13. Informacje dodatkowe.</w:t>
      </w:r>
    </w:p>
    <w:p w:rsidR="0032364F" w:rsidRDefault="00D44446" w:rsidP="003601AE">
      <w:pPr>
        <w:pStyle w:val="Tekstpodstawowy3"/>
        <w:spacing w:line="276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Wzór oferty, umowy i sprawozdania z realizacji zadania publicznego oraz wszelkie  informacje dotyczące Konkursu dostępne są w Biurze Urzędu Miasta Szczecin, Plac Armii Krajowej 1, pokój 335 L, telefon: (91) 424-51-05, www.szczecin.pl/b</w:t>
      </w:r>
      <w:r w:rsidR="00D34A98">
        <w:rPr>
          <w:rFonts w:ascii="Calibri" w:hAnsi="Calibri" w:cs="Arial"/>
          <w:szCs w:val="24"/>
        </w:rPr>
        <w:t>do</w:t>
      </w:r>
      <w:r>
        <w:rPr>
          <w:rFonts w:ascii="Calibri" w:hAnsi="Calibri" w:cs="Arial"/>
          <w:szCs w:val="24"/>
        </w:rPr>
        <w:t xml:space="preserve">, e-mail: </w:t>
      </w:r>
      <w:hyperlink r:id="rId5" w:history="1">
        <w:r w:rsidR="00D34A98" w:rsidRPr="00BB6E4C">
          <w:rPr>
            <w:rStyle w:val="Hipercze"/>
            <w:rFonts w:ascii="Calibri" w:hAnsi="Calibri" w:cs="Arial"/>
            <w:szCs w:val="24"/>
          </w:rPr>
          <w:t>bdo@um.szczecin.pl</w:t>
        </w:r>
      </w:hyperlink>
      <w:r>
        <w:rPr>
          <w:rFonts w:ascii="Calibri" w:hAnsi="Calibri" w:cs="Arial"/>
          <w:szCs w:val="24"/>
        </w:rPr>
        <w:t xml:space="preserve">. </w:t>
      </w:r>
    </w:p>
    <w:p w:rsidR="00287201" w:rsidRDefault="00287201" w:rsidP="003601AE">
      <w:pPr>
        <w:pStyle w:val="Tekstpodstawowy3"/>
        <w:spacing w:line="276" w:lineRule="auto"/>
        <w:jc w:val="both"/>
        <w:rPr>
          <w:rFonts w:ascii="Calibri" w:hAnsi="Calibri" w:cs="Arial"/>
          <w:szCs w:val="24"/>
        </w:rPr>
      </w:pPr>
    </w:p>
    <w:p w:rsidR="0032364F" w:rsidRPr="00287201" w:rsidRDefault="0032364F" w:rsidP="0032364F">
      <w:pPr>
        <w:pStyle w:val="Tekstpodstawowy3"/>
        <w:jc w:val="both"/>
        <w:rPr>
          <w:rFonts w:asciiTheme="minorHAnsi" w:hAnsiTheme="minorHAnsi"/>
          <w:szCs w:val="24"/>
        </w:rPr>
      </w:pPr>
      <w:r w:rsidRPr="00287201">
        <w:rPr>
          <w:rFonts w:asciiTheme="minorHAnsi" w:hAnsiTheme="minorHAnsi"/>
          <w:szCs w:val="24"/>
        </w:rPr>
        <w:t>Wszelkich informacji i konsultacji w zakresie ogłoszonego konkursu udzielają osoby uprawnione:</w:t>
      </w:r>
    </w:p>
    <w:p w:rsidR="0032364F" w:rsidRPr="00287201" w:rsidRDefault="0032364F" w:rsidP="0032364F">
      <w:pPr>
        <w:pStyle w:val="Tekstpodstawowy3"/>
        <w:jc w:val="both"/>
        <w:rPr>
          <w:rFonts w:asciiTheme="minorHAnsi" w:hAnsiTheme="minorHAnsi"/>
          <w:szCs w:val="24"/>
        </w:rPr>
      </w:pPr>
      <w:r w:rsidRPr="00287201">
        <w:rPr>
          <w:rFonts w:asciiTheme="minorHAnsi" w:hAnsiTheme="minorHAnsi"/>
          <w:szCs w:val="24"/>
        </w:rPr>
        <w:t>- w zakresie merytorycznym Pan</w:t>
      </w:r>
      <w:r w:rsidR="000D5EEB" w:rsidRPr="00287201">
        <w:rPr>
          <w:rFonts w:asciiTheme="minorHAnsi" w:hAnsiTheme="minorHAnsi"/>
          <w:szCs w:val="24"/>
        </w:rPr>
        <w:t>i Magdalena Kucharzyk</w:t>
      </w:r>
      <w:r w:rsidRPr="00287201">
        <w:rPr>
          <w:rFonts w:asciiTheme="minorHAnsi" w:hAnsiTheme="minorHAnsi"/>
          <w:szCs w:val="24"/>
        </w:rPr>
        <w:t xml:space="preserve"> </w:t>
      </w:r>
      <w:r w:rsidR="00287201" w:rsidRPr="00287201">
        <w:rPr>
          <w:rFonts w:asciiTheme="minorHAnsi" w:hAnsiTheme="minorHAnsi"/>
          <w:szCs w:val="24"/>
        </w:rPr>
        <w:t xml:space="preserve">– </w:t>
      </w:r>
      <w:r w:rsidRPr="00287201">
        <w:rPr>
          <w:rFonts w:asciiTheme="minorHAnsi" w:hAnsiTheme="minorHAnsi"/>
          <w:szCs w:val="24"/>
        </w:rPr>
        <w:t xml:space="preserve">telefon </w:t>
      </w:r>
      <w:r w:rsidR="000D5EEB" w:rsidRPr="00287201">
        <w:rPr>
          <w:rFonts w:asciiTheme="minorHAnsi" w:hAnsiTheme="minorHAnsi"/>
          <w:szCs w:val="24"/>
        </w:rPr>
        <w:t xml:space="preserve">(91) 42-45-455, Wydział Gospodarki Komunalnej i Ochrony Środowiska </w:t>
      </w:r>
      <w:r w:rsidRPr="00287201">
        <w:rPr>
          <w:rFonts w:asciiTheme="minorHAnsi" w:hAnsiTheme="minorHAnsi"/>
          <w:szCs w:val="24"/>
        </w:rPr>
        <w:t xml:space="preserve">pokój nr </w:t>
      </w:r>
      <w:r w:rsidR="000D5EEB" w:rsidRPr="00287201">
        <w:rPr>
          <w:rFonts w:asciiTheme="minorHAnsi" w:hAnsiTheme="minorHAnsi"/>
          <w:szCs w:val="24"/>
        </w:rPr>
        <w:t>6</w:t>
      </w:r>
      <w:r w:rsidR="00287201">
        <w:rPr>
          <w:rFonts w:asciiTheme="minorHAnsi" w:hAnsiTheme="minorHAnsi"/>
          <w:szCs w:val="24"/>
        </w:rPr>
        <w:t xml:space="preserve">, </w:t>
      </w:r>
      <w:r w:rsidRPr="00287201">
        <w:rPr>
          <w:rFonts w:asciiTheme="minorHAnsi" w:hAnsiTheme="minorHAnsi"/>
          <w:szCs w:val="24"/>
        </w:rPr>
        <w:t>e-mail:</w:t>
      </w:r>
      <w:r w:rsidR="000D5EEB" w:rsidRPr="00287201">
        <w:rPr>
          <w:rFonts w:asciiTheme="minorHAnsi" w:hAnsiTheme="minorHAnsi"/>
          <w:szCs w:val="24"/>
        </w:rPr>
        <w:t xml:space="preserve"> </w:t>
      </w:r>
      <w:hyperlink r:id="rId6" w:history="1">
        <w:r w:rsidR="000D5EEB" w:rsidRPr="00287201">
          <w:rPr>
            <w:rStyle w:val="Hipercze"/>
            <w:rFonts w:asciiTheme="minorHAnsi" w:hAnsiTheme="minorHAnsi"/>
            <w:szCs w:val="24"/>
          </w:rPr>
          <w:t>mkucharz@um.szczecin.pl</w:t>
        </w:r>
      </w:hyperlink>
      <w:r w:rsidRPr="00287201">
        <w:rPr>
          <w:rFonts w:asciiTheme="minorHAnsi" w:hAnsiTheme="minorHAnsi"/>
          <w:szCs w:val="24"/>
        </w:rPr>
        <w:t>;</w:t>
      </w:r>
    </w:p>
    <w:p w:rsidR="0032364F" w:rsidRPr="00287201" w:rsidRDefault="0032364F" w:rsidP="000D5EEB">
      <w:pPr>
        <w:pStyle w:val="Tekstpodstawowy3"/>
        <w:jc w:val="both"/>
        <w:rPr>
          <w:rFonts w:asciiTheme="minorHAnsi" w:hAnsiTheme="minorHAnsi"/>
          <w:szCs w:val="24"/>
        </w:rPr>
      </w:pPr>
      <w:r w:rsidRPr="00287201">
        <w:rPr>
          <w:rFonts w:asciiTheme="minorHAnsi" w:hAnsiTheme="minorHAnsi"/>
          <w:szCs w:val="24"/>
        </w:rPr>
        <w:t xml:space="preserve">- w zakresie formalnym Pani </w:t>
      </w:r>
      <w:r w:rsidR="000D5EEB" w:rsidRPr="00287201">
        <w:rPr>
          <w:rFonts w:asciiTheme="minorHAnsi" w:hAnsiTheme="minorHAnsi"/>
          <w:szCs w:val="24"/>
        </w:rPr>
        <w:t xml:space="preserve">Wioletta </w:t>
      </w:r>
      <w:proofErr w:type="spellStart"/>
      <w:r w:rsidR="000D5EEB" w:rsidRPr="00287201">
        <w:rPr>
          <w:rFonts w:asciiTheme="minorHAnsi" w:hAnsiTheme="minorHAnsi"/>
          <w:szCs w:val="24"/>
        </w:rPr>
        <w:t>Engel-Araźna</w:t>
      </w:r>
      <w:proofErr w:type="spellEnd"/>
      <w:r w:rsidR="000D5EEB" w:rsidRPr="00287201">
        <w:rPr>
          <w:rFonts w:asciiTheme="minorHAnsi" w:hAnsiTheme="minorHAnsi"/>
          <w:szCs w:val="24"/>
        </w:rPr>
        <w:t xml:space="preserve"> – telefon (91) 42-45-114</w:t>
      </w:r>
      <w:r w:rsidRPr="00287201">
        <w:rPr>
          <w:rFonts w:asciiTheme="minorHAnsi" w:hAnsiTheme="minorHAnsi"/>
          <w:szCs w:val="24"/>
        </w:rPr>
        <w:t xml:space="preserve"> </w:t>
      </w:r>
      <w:r w:rsidR="000D5EEB" w:rsidRPr="00287201">
        <w:rPr>
          <w:rFonts w:asciiTheme="minorHAnsi" w:hAnsiTheme="minorHAnsi"/>
          <w:szCs w:val="24"/>
        </w:rPr>
        <w:t xml:space="preserve">Biuro Dialogu Obywatelskiego </w:t>
      </w:r>
      <w:r w:rsidRPr="00287201">
        <w:rPr>
          <w:rFonts w:asciiTheme="minorHAnsi" w:hAnsiTheme="minorHAnsi"/>
          <w:szCs w:val="24"/>
        </w:rPr>
        <w:t xml:space="preserve">pokój nr </w:t>
      </w:r>
      <w:r w:rsidR="000D5EEB" w:rsidRPr="00287201">
        <w:rPr>
          <w:rFonts w:asciiTheme="minorHAnsi" w:hAnsiTheme="minorHAnsi"/>
          <w:szCs w:val="24"/>
        </w:rPr>
        <w:t xml:space="preserve">335 N, </w:t>
      </w:r>
      <w:r w:rsidRPr="00287201">
        <w:rPr>
          <w:rFonts w:asciiTheme="minorHAnsi" w:hAnsiTheme="minorHAnsi"/>
          <w:szCs w:val="24"/>
        </w:rPr>
        <w:t xml:space="preserve">e-mail: </w:t>
      </w:r>
      <w:hyperlink r:id="rId7" w:history="1">
        <w:r w:rsidR="000D5EEB" w:rsidRPr="00287201">
          <w:rPr>
            <w:rStyle w:val="Hipercze"/>
            <w:rFonts w:asciiTheme="minorHAnsi" w:hAnsiTheme="minorHAnsi"/>
            <w:szCs w:val="24"/>
          </w:rPr>
          <w:t>warazna@um.szczecin.pl</w:t>
        </w:r>
      </w:hyperlink>
      <w:r w:rsidR="000D5EEB" w:rsidRPr="00287201">
        <w:rPr>
          <w:rFonts w:asciiTheme="minorHAnsi" w:hAnsiTheme="minorHAnsi"/>
          <w:szCs w:val="24"/>
        </w:rPr>
        <w:t>;</w:t>
      </w:r>
    </w:p>
    <w:p w:rsidR="0032364F" w:rsidRPr="000D5EEB" w:rsidRDefault="0032364F" w:rsidP="003601AE">
      <w:pPr>
        <w:pStyle w:val="Tekstpodstawowy3"/>
        <w:spacing w:line="276" w:lineRule="auto"/>
        <w:jc w:val="both"/>
        <w:rPr>
          <w:szCs w:val="24"/>
        </w:rPr>
      </w:pPr>
    </w:p>
    <w:p w:rsidR="0032364F" w:rsidRDefault="0032364F" w:rsidP="00D44446">
      <w:pPr>
        <w:pStyle w:val="Tekstpodstawowy3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2364F" w:rsidRDefault="0032364F" w:rsidP="00D44446">
      <w:pPr>
        <w:pStyle w:val="Tekstpodstawowy3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2364F" w:rsidRDefault="0032364F" w:rsidP="00D44446">
      <w:pPr>
        <w:pStyle w:val="Tekstpodstawowy3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2364F" w:rsidRDefault="0032364F" w:rsidP="00D44446">
      <w:pPr>
        <w:pStyle w:val="Tekstpodstawowy3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2364F" w:rsidRDefault="0032364F" w:rsidP="00D44446">
      <w:pPr>
        <w:pStyle w:val="Tekstpodstawowy3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2364F" w:rsidRDefault="0032364F" w:rsidP="00D44446">
      <w:pPr>
        <w:pStyle w:val="Tekstpodstawowy3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44446" w:rsidRDefault="00D44446" w:rsidP="00D44446">
      <w:pPr>
        <w:spacing w:before="240"/>
        <w:rPr>
          <w:rFonts w:ascii="Arial" w:hAnsi="Arial" w:cs="Arial"/>
        </w:rPr>
      </w:pPr>
    </w:p>
    <w:p w:rsidR="00D44446" w:rsidRDefault="00D44446" w:rsidP="00D44446"/>
    <w:sectPr w:rsidR="00D44446" w:rsidSect="0028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2C47A4"/>
    <w:multiLevelType w:val="hybridMultilevel"/>
    <w:tmpl w:val="385CA11E"/>
    <w:lvl w:ilvl="0" w:tplc="8260390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1311F"/>
    <w:multiLevelType w:val="hybridMultilevel"/>
    <w:tmpl w:val="307C6C76"/>
    <w:lvl w:ilvl="0" w:tplc="7DDAB0A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5DF40AA"/>
    <w:multiLevelType w:val="hybridMultilevel"/>
    <w:tmpl w:val="CC684E54"/>
    <w:lvl w:ilvl="0" w:tplc="DFF43990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>
    <w:nsid w:val="1A100EA6"/>
    <w:multiLevelType w:val="hybridMultilevel"/>
    <w:tmpl w:val="73C85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A310C"/>
    <w:multiLevelType w:val="hybridMultilevel"/>
    <w:tmpl w:val="6AF0D808"/>
    <w:lvl w:ilvl="0" w:tplc="41A2403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D5DEE"/>
    <w:multiLevelType w:val="hybridMultilevel"/>
    <w:tmpl w:val="D564DA80"/>
    <w:lvl w:ilvl="0" w:tplc="EAE05672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Arial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893864"/>
    <w:multiLevelType w:val="hybridMultilevel"/>
    <w:tmpl w:val="038C74DC"/>
    <w:lvl w:ilvl="0" w:tplc="CA2A4D86">
      <w:start w:val="1"/>
      <w:numFmt w:val="lowerLetter"/>
      <w:lvlText w:val="%1)"/>
      <w:lvlJc w:val="left"/>
      <w:pPr>
        <w:ind w:left="774" w:hanging="360"/>
      </w:pPr>
      <w:rPr>
        <w:rFonts w:ascii="Calibri" w:eastAsia="Calibri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49657EC8"/>
    <w:multiLevelType w:val="hybridMultilevel"/>
    <w:tmpl w:val="C05ADDE4"/>
    <w:lvl w:ilvl="0" w:tplc="3A9A718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5A7063"/>
    <w:multiLevelType w:val="hybridMultilevel"/>
    <w:tmpl w:val="89AE6D0C"/>
    <w:lvl w:ilvl="0" w:tplc="90708A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0A1928"/>
    <w:multiLevelType w:val="hybridMultilevel"/>
    <w:tmpl w:val="7BCA7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D79AA"/>
    <w:multiLevelType w:val="hybridMultilevel"/>
    <w:tmpl w:val="BEB47EC4"/>
    <w:lvl w:ilvl="0" w:tplc="CA2A4D8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911486"/>
    <w:multiLevelType w:val="hybridMultilevel"/>
    <w:tmpl w:val="2154F932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B1DA1"/>
    <w:multiLevelType w:val="hybridMultilevel"/>
    <w:tmpl w:val="E0AA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FE7588"/>
    <w:multiLevelType w:val="hybridMultilevel"/>
    <w:tmpl w:val="5008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246B52"/>
    <w:multiLevelType w:val="hybridMultilevel"/>
    <w:tmpl w:val="45483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0"/>
  </w:num>
  <w:num w:numId="13">
    <w:abstractNumId w:val="17"/>
  </w:num>
  <w:num w:numId="14">
    <w:abstractNumId w:val="14"/>
  </w:num>
  <w:num w:numId="15">
    <w:abstractNumId w:val="9"/>
  </w:num>
  <w:num w:numId="16">
    <w:abstractNumId w:val="5"/>
  </w:num>
  <w:num w:numId="17">
    <w:abstractNumId w:val="18"/>
  </w:num>
  <w:num w:numId="18">
    <w:abstractNumId w:val="6"/>
  </w:num>
  <w:num w:numId="19">
    <w:abstractNumId w:val="4"/>
  </w:num>
  <w:num w:numId="20">
    <w:abstractNumId w:val="8"/>
  </w:num>
  <w:num w:numId="21">
    <w:abstractNumId w:val="11"/>
  </w:num>
  <w:num w:numId="22">
    <w:abstractNumId w:val="1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44446"/>
    <w:rsid w:val="000C352E"/>
    <w:rsid w:val="000D5EEB"/>
    <w:rsid w:val="000F0718"/>
    <w:rsid w:val="001B14E2"/>
    <w:rsid w:val="00282867"/>
    <w:rsid w:val="00287201"/>
    <w:rsid w:val="0032364F"/>
    <w:rsid w:val="003601AE"/>
    <w:rsid w:val="00427B29"/>
    <w:rsid w:val="00607D7F"/>
    <w:rsid w:val="00613DC5"/>
    <w:rsid w:val="00671911"/>
    <w:rsid w:val="007229E2"/>
    <w:rsid w:val="00754B22"/>
    <w:rsid w:val="007E353A"/>
    <w:rsid w:val="009040E0"/>
    <w:rsid w:val="0093166C"/>
    <w:rsid w:val="009C5D95"/>
    <w:rsid w:val="00A75C22"/>
    <w:rsid w:val="00A77EF2"/>
    <w:rsid w:val="00AA2EC1"/>
    <w:rsid w:val="00B538AD"/>
    <w:rsid w:val="00B61E5B"/>
    <w:rsid w:val="00BB737C"/>
    <w:rsid w:val="00BC5906"/>
    <w:rsid w:val="00BC759D"/>
    <w:rsid w:val="00C41CF3"/>
    <w:rsid w:val="00D34A98"/>
    <w:rsid w:val="00D44446"/>
    <w:rsid w:val="00DB3046"/>
    <w:rsid w:val="00EC59A5"/>
    <w:rsid w:val="00ED194D"/>
    <w:rsid w:val="00F6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4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D444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4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44446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4444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44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444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4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444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4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4446"/>
  </w:style>
  <w:style w:type="paragraph" w:styleId="Tekstpodstawowy3">
    <w:name w:val="Body Text 3"/>
    <w:basedOn w:val="Normalny"/>
    <w:link w:val="Tekstpodstawowy3Znak"/>
    <w:uiPriority w:val="99"/>
    <w:unhideWhenUsed/>
    <w:rsid w:val="00D444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44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444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4446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44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razna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ucharz@um.szczecin.pl" TargetMode="External"/><Relationship Id="rId5" Type="http://schemas.openxmlformats.org/officeDocument/2006/relationships/hyperlink" Target="mailto:bdo@um.szcze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2040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mkucharz</dc:creator>
  <cp:keywords/>
  <dc:description/>
  <cp:lastModifiedBy>warazna</cp:lastModifiedBy>
  <cp:revision>12</cp:revision>
  <cp:lastPrinted>2018-02-07T12:09:00Z</cp:lastPrinted>
  <dcterms:created xsi:type="dcterms:W3CDTF">2018-01-31T11:05:00Z</dcterms:created>
  <dcterms:modified xsi:type="dcterms:W3CDTF">2018-02-09T11:48:00Z</dcterms:modified>
</cp:coreProperties>
</file>